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0" w:rsidRPr="00F82E04" w:rsidRDefault="000B25C0" w:rsidP="000B25C0">
      <w:pPr>
        <w:pStyle w:val="ConsPlusNormal"/>
        <w:ind w:firstLine="10348"/>
        <w:outlineLvl w:val="0"/>
        <w:rPr>
          <w:rFonts w:ascii="Times New Roman" w:hAnsi="Times New Roman" w:cs="Times New Roman"/>
          <w:sz w:val="26"/>
          <w:szCs w:val="26"/>
        </w:rPr>
      </w:pPr>
      <w:r w:rsidRPr="00F82E04">
        <w:rPr>
          <w:rFonts w:ascii="Times New Roman" w:hAnsi="Times New Roman" w:cs="Times New Roman"/>
          <w:sz w:val="26"/>
          <w:szCs w:val="26"/>
        </w:rPr>
        <w:t>Приложение N 1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B25C0" w:rsidRPr="00F82E04" w:rsidRDefault="000B25C0" w:rsidP="000B25C0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F82E04">
        <w:rPr>
          <w:rFonts w:ascii="Times New Roman" w:hAnsi="Times New Roman" w:cs="Times New Roman"/>
          <w:sz w:val="26"/>
          <w:szCs w:val="26"/>
        </w:rPr>
        <w:t xml:space="preserve">к единой учетной политике  </w:t>
      </w:r>
    </w:p>
    <w:p w:rsidR="000B25C0" w:rsidRDefault="000B25C0" w:rsidP="000B25C0">
      <w:pPr>
        <w:pStyle w:val="ConsPlusNormal"/>
        <w:ind w:firstLine="10348"/>
        <w:rPr>
          <w:rFonts w:ascii="Times New Roman" w:hAnsi="Times New Roman" w:cs="Times New Roman"/>
          <w:sz w:val="26"/>
          <w:szCs w:val="26"/>
        </w:rPr>
      </w:pPr>
      <w:r w:rsidRPr="00F82E04">
        <w:rPr>
          <w:rFonts w:ascii="Times New Roman" w:hAnsi="Times New Roman" w:cs="Times New Roman"/>
          <w:sz w:val="26"/>
          <w:szCs w:val="26"/>
        </w:rPr>
        <w:t>централизованного бухгалтерского учета</w:t>
      </w:r>
    </w:p>
    <w:p w:rsidR="000B25C0" w:rsidRDefault="000B25C0" w:rsidP="000B25C0">
      <w:pPr>
        <w:pStyle w:val="ConsPlusNormal"/>
        <w:ind w:firstLine="10348"/>
        <w:rPr>
          <w:rFonts w:cs="Times New Roman"/>
          <w:sz w:val="24"/>
          <w:szCs w:val="24"/>
        </w:rPr>
      </w:pPr>
    </w:p>
    <w:p w:rsidR="00D92BE2" w:rsidRDefault="00D92BE2" w:rsidP="00F169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5245F0" w:rsidRP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1. Обязательства (принятые, принимаемые, отложенные) принимаются к учету в пределах утвержденных плановых назначений.</w:t>
      </w:r>
    </w:p>
    <w:p w:rsidR="005245F0" w:rsidRP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5F0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5245F0" w:rsidRP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5F0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К отложенным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и искам, на ремонт основных средств и т. д.).</w:t>
      </w:r>
    </w:p>
    <w:p w:rsidR="005245F0" w:rsidRP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5F0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Порядок принятия обязательств (принятых, принимаемых, отложенные) приведен в таблице № 1.</w:t>
      </w:r>
    </w:p>
    <w:p w:rsidR="009C666B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5F0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2. Денежные обязательства отражаются в учете не ранее принятия расходных</w:t>
      </w:r>
      <w:r w:rsidR="009C66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обязательств.</w:t>
      </w:r>
    </w:p>
    <w:p w:rsid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Д</w:t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 xml:space="preserve">енежные обязательства принимаются к учету в сумме документа, подтверждающего их возникновение. </w:t>
      </w:r>
    </w:p>
    <w:p w:rsidR="005245F0" w:rsidRP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>Порядок принятия денежных обязательств приведен в таблице № 2.</w:t>
      </w:r>
    </w:p>
    <w:p w:rsidR="005245F0" w:rsidRDefault="005245F0" w:rsidP="009C666B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245F0">
        <w:rPr>
          <w:rFonts w:ascii="Times New Roman" w:hAnsi="Times New Roman" w:cs="Times New Roman"/>
          <w:color w:val="000000"/>
          <w:sz w:val="26"/>
          <w:szCs w:val="26"/>
        </w:rPr>
        <w:t> 3. Принятые обязательства отражаются в журнале регистрации обязательств (ф. 0504064)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45F0" w:rsidRPr="00AB5973" w:rsidRDefault="005245F0" w:rsidP="009C666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Журнал регистрации обязательств </w:t>
      </w:r>
      <w:r w:rsidRPr="005245F0">
        <w:rPr>
          <w:rFonts w:ascii="Times New Roman" w:hAnsi="Times New Roman" w:cs="Times New Roman"/>
          <w:sz w:val="26"/>
          <w:szCs w:val="26"/>
        </w:rPr>
        <w:t>формировать</w:t>
      </w:r>
      <w:r>
        <w:rPr>
          <w:rFonts w:ascii="Times New Roman" w:hAnsi="Times New Roman" w:cs="Times New Roman"/>
          <w:sz w:val="26"/>
          <w:szCs w:val="26"/>
        </w:rPr>
        <w:t xml:space="preserve"> ежемесячно в электронном виде, на бумажном носителе распечатывать и подшивать по </w:t>
      </w:r>
      <w:r w:rsidR="00224E61">
        <w:rPr>
          <w:rFonts w:ascii="Times New Roman" w:hAnsi="Times New Roman" w:cs="Times New Roman"/>
          <w:sz w:val="26"/>
          <w:szCs w:val="26"/>
        </w:rPr>
        <w:t>окончании финансового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5245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финансового года, подлежат перерегистрации в году, следующем за отчетным финансовым годом.</w:t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45F0" w:rsidRDefault="005245F0" w:rsidP="009C666B">
      <w:pPr>
        <w:tabs>
          <w:tab w:val="left" w:pos="851"/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4.</w:t>
      </w:r>
      <w:r w:rsidRPr="005245F0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Pr="00B6684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Порядок принятия обязательств (приняты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е, принимаемые</w:t>
      </w:r>
      <w:r w:rsidRPr="00B6684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, отложенные) в части договора или иного основания возникновения обязательств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для отражения документов в программе 1С: бухгалтерия </w:t>
      </w:r>
      <w:r w:rsidRPr="005245F0">
        <w:rPr>
          <w:rFonts w:ascii="Times New Roman" w:hAnsi="Times New Roman" w:cs="Times New Roman"/>
          <w:color w:val="000000"/>
          <w:sz w:val="26"/>
          <w:szCs w:val="26"/>
        </w:rPr>
        <w:t xml:space="preserve">приведен в таблице № 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</w:p>
    <w:p w:rsidR="005245F0" w:rsidRPr="00AB5973" w:rsidRDefault="005245F0" w:rsidP="009C666B">
      <w:pPr>
        <w:spacing w:after="0" w:line="240" w:lineRule="atLeast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Корректировку плановых назначений производить не реже 1 раз в год перед составлением бухгалтерской отчетности.</w:t>
      </w:r>
    </w:p>
    <w:p w:rsid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0B25C0" w:rsidRDefault="000B25C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0B25C0" w:rsidRDefault="000B25C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256413" w:rsidRDefault="00256413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256413" w:rsidRDefault="00256413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9C666B" w:rsidRPr="00480729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lastRenderedPageBreak/>
        <w:t>Таблица № 1</w:t>
      </w:r>
    </w:p>
    <w:p w:rsidR="009C666B" w:rsidRPr="00480729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b/>
          <w:bCs/>
          <w:color w:val="000000"/>
        </w:rPr>
        <w:t>Порядок учета принятых (принимаемых, отложенных) обязательств</w:t>
      </w:r>
    </w:p>
    <w:tbl>
      <w:tblPr>
        <w:tblW w:w="14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16"/>
        <w:gridCol w:w="2726"/>
        <w:gridCol w:w="2625"/>
        <w:gridCol w:w="2761"/>
        <w:gridCol w:w="1601"/>
        <w:gridCol w:w="1601"/>
      </w:tblGrid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Документ-основание/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первичный учетный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Момент отражения 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C666B" w:rsidRPr="00480729" w:rsidTr="00513F03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1. Обязательства по контрактам (договорам)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Обязательства по контрактам (договорам), которые заключены с единственным поставщиком (подрядчиком, исполнителем) </w:t>
            </w:r>
          </w:p>
        </w:tc>
      </w:tr>
      <w:tr w:rsidR="009C666B" w:rsidRPr="00480729" w:rsidTr="00513F03">
        <w:trPr>
          <w:trHeight w:val="369"/>
        </w:trPr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1.1.1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Заключение контракта (договора) на поставку продукции, выполнение работ, оказание услуг с единственным поставщиком 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 (договор)/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контракта (договора)</w:t>
            </w:r>
          </w:p>
        </w:tc>
        <w:tc>
          <w:tcPr>
            <w:tcW w:w="0" w:type="auto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 сумме заключенного контракта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текущий финансовый период</w:t>
            </w:r>
          </w:p>
        </w:tc>
      </w:tr>
      <w:tr w:rsidR="009C666B" w:rsidRPr="00480729" w:rsidTr="00513F03">
        <w:trPr>
          <w:trHeight w:val="29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0.502.11.ХХХ</w:t>
            </w:r>
          </w:p>
        </w:tc>
      </w:tr>
      <w:tr w:rsidR="009C666B" w:rsidRPr="00480729" w:rsidTr="00513F03">
        <w:trPr>
          <w:trHeight w:val="38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rPr>
          <w:trHeight w:val="43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0.506.Х0.ХХХ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0.502.Х1.ХХХ</w:t>
            </w:r>
          </w:p>
        </w:tc>
      </w:tr>
      <w:tr w:rsidR="009C666B" w:rsidRPr="00480729" w:rsidTr="00513F03">
        <w:trPr>
          <w:trHeight w:val="185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1.1.2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Принятие обязательств по контракту (договору), в котором не указана сумма либо по его условиям принятие обязательств производится по факту поставки товаров (выполнения работ, оказания услуг)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Накладные, акты выполненных работ (оказанных услуг), счета на оплату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поставки товаров (выполнения работ, оказания услуг), выставления счета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подписанной накладной, акта,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0.502.11.ХХХ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Обязательства по контрактам, заключенным путем проведения конкурентных закупок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(конкурсов, аукционов, запросов котировок, запросов предложений)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Принятие обязательств в сумме НМЦК при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проведении конкурентной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Извещение о проведении закупки/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размещения извещения о закупке на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официальном сайте www.zakupki.gov.ru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 xml:space="preserve">Обязательство отражается в учете по максимальной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цене, объявленной в документации о закупке – НМЦК (с указанием контрагента «Конкурентная закупка»)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Х.502.17.ХХХ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Х.502.Х7.ХХХ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Принятие суммы расходного обязательства при заключении контракта (договора) по итогам конкурентной закупки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 (договор)/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Обязательство отражается в сумме 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Х.502.Х1.ХХХ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1.3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Уточнение обязательств по контрактам</w:t>
            </w:r>
            <w:r w:rsidRPr="004807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Уточнение принимаемых обязательств на сумму экономии при заключении контракта (договора) по результатам конкурентной закупки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Протокол подведения итогов конкурентной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закупки/Бухгалтерская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государственного контракта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Корректировка обязательства на сумму, сэкономленную в результате проведения закупки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Х.502.17.ХХХ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Х.502.Х7.ХХХ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Х.506.Х0.ХХХ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Уменьшение принятого обязательства в случае: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– отмены закупки;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 xml:space="preserve">– признания закупки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 xml:space="preserve">несостоявшейся по причине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того, что не было подано ни одной заявки;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 xml:space="preserve">– признания победителя закупки уклонившимся от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заключения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Протокол подведения итогов конкурса, аукциона, запроса котировок или запроса предложений.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Протокол признания победителя закупки уклонившимся от заключения контракта (договора)/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протокола о признании конкурентной закупки несостоявшейся.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Дата признания победителя закупки уклонившимся от заключения 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Уменьшение ранее принятого обязательства на всю сумму </w:t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способом «Красное сторно»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Х.502.17.ХХХ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Х.502.Х7.ХХХ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1.4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Обязательства по контрактам (договорам), принятые в прошлые годы и не исполненные по состоянию на начало текущего финансового </w:t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года</w:t>
            </w:r>
            <w:r w:rsidRPr="004807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Контракты (договоры),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Заключенные контракты (договоры)/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Начало текущего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не исполненных по условиям контракта (договора)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Х.502.21.ХХХ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2. Обязательства по текущей деятельности учреждения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Обязательства, связанные с оплатой труда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Зарплата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Утвержденный План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Начало текущего финансового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Объем утвержденных плановых назначений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Х.502.11.211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Взносы на обязательное пенсионное (социальное, медицинское) страхование, взносы на страхование от несчастных случаев и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профзаболеваний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0504401).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Карточки индивидуального учета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сумм начисленных выплат и иных вознаграждений и сумм начисленных страховых взносов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 момент образования кредиторской задолженности – не позднее последнего дня месяца, за который производится начисление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Х.502.11.213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Обязательства по расчетам с подотчетными лицами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Выдача денег под отчет 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Приказ о направлении в командировку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Корректировка ранее принятых обязательств в момент принятия к учету авансового отчета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Авансовый отчет (ф. 0504505)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утверждения авансового отчета (ф. 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Корректировка обязательства: при 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Перерасход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Экономия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способом «Красное сторно»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2.3.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Обязательства перед бюджетом, по возмещению вреда, по другим выплатам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(налоги, госпошлины, сборы, исполнительные документы)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Начисление налогов (налог на имущество, налог на прибыль, НДС)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Налоговые регистры, отражающие расчет налога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В дату образования кредиторской задолженности – ежеквартально (не позднее последнего дня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текущего квартала)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Х.502.Х1.ХХХ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Начисление всех видов сборов, пошлин, патентных платежей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Бухгалтерские справки (ф. 0504833) с приложением расчетов.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Служебные записки (другие распоряжения руководителя)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 момент подписания документа о необходимости платежа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Х.502.11.291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Х.502.Х1.291</w:t>
            </w:r>
          </w:p>
        </w:tc>
      </w:tr>
      <w:tr w:rsidR="009C666B" w:rsidRPr="00480729" w:rsidTr="00513F0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Начисление штрафных санкций и сумм, предписанных судом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Исполнительный лист.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Судебный приказ.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Постановления судебных (следственных) органов.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Иные документы, устанавливающие обязательства учреждения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 xml:space="preserve">Дата поступления исполнительных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документов в бухгалтерию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Сумма начисленных обязательств (выплат)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текущий финансовый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Х.506.10.290</w:t>
            </w:r>
            <w:r w:rsidRPr="0048072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Х.502.11.290</w:t>
            </w:r>
            <w:r w:rsidRPr="0048072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&lt;1&gt;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На плановый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Х.506.Х0.290</w:t>
            </w:r>
            <w:r w:rsidRPr="0048072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Х.502.Х1.290</w:t>
            </w:r>
            <w:r w:rsidRPr="0048072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&lt;1&gt;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Иные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Документы, подтверждающие возникновение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принятых обязательств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3. Отложенные обязательства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Принятие обязательства на сумму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Бухгалтерская справка (ф. 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расчета резерва, согласно положениям учетной политики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Сумма оценочного значения, по методу, предусмотренному в учетной политике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Х.502.99.ХХХ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Уменьшение размера созданного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Приказ руководителя.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Бухгалтерская справка (ф. 0504833) с приложением расчетов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Дата, определенная в приказе об уменьшении размера резерва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Сумма, на которую будет уменьшен резерв, отражается </w:t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способом «Красное сторно»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Х.506.90.ХХХ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Х.502.99.ХХХ</w:t>
            </w:r>
          </w:p>
        </w:tc>
      </w:tr>
      <w:tr w:rsidR="009C666B" w:rsidRPr="00480729" w:rsidTr="00513F03">
        <w:trPr>
          <w:trHeight w:val="55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Отражение принятого обязательства при осуществлении расходов за счет созданных резервов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Документы, подтверждающие возникновение обязательства/ Бухгалтерская справка (ф. 0504833)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 момент образования кредиторской задолженности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принятого обязательства в рамках созданного резерва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color w:val="000000"/>
              </w:rPr>
              <w:t>На текущий финансовый период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</w:tr>
      <w:tr w:rsidR="009C666B" w:rsidRPr="00480729" w:rsidTr="00513F03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color w:val="000000"/>
              </w:rPr>
              <w:t>На плановый период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Х.502.99.ХХХ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Х.502.Х1.ХХХ</w:t>
            </w:r>
          </w:p>
        </w:tc>
      </w:tr>
      <w:tr w:rsidR="009C666B" w:rsidRPr="00480729" w:rsidTr="009C666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48072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  <w:lastRenderedPageBreak/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Скорректированы плановые назначения на расходы, начисленные за счет резерва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color w:val="000000"/>
              </w:rPr>
              <w:t>На текущий финансовый период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Х.506.90.ХХХ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color w:val="000000"/>
              </w:rPr>
              <w:t>На плановый период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Х.506.90.ХХХ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480729">
              <w:rPr>
                <w:rStyle w:val="fill"/>
                <w:rFonts w:ascii="Times New Roman" w:hAnsi="Times New Roman" w:cs="Times New Roman"/>
                <w:b w:val="0"/>
                <w:i w:val="0"/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Скорректированы ранее принятые бюджетные обязательства по зарплате – в части отпускных, начисленных за счет резерва на отпуск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Документы, подтверждающие возникновение обязательства по отпускным/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  <w:t>Бухгалтерская справка (ф. 0504833)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 момент образования кредиторской задолженности по отпускным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Сумма принятого обязательства по отпускным за счет резерва </w:t>
            </w:r>
            <w:r w:rsidRPr="00480729">
              <w:rPr>
                <w:rFonts w:ascii="Times New Roman" w:hAnsi="Times New Roman" w:cs="Times New Roman"/>
                <w:b/>
                <w:color w:val="000000"/>
              </w:rPr>
              <w:t>способом «Красное сторно»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Х.506.10.211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Х.502.11.211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C666B" w:rsidRPr="00480729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t> </w:t>
      </w:r>
    </w:p>
    <w:p w:rsidR="009C666B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Pr="00480729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lastRenderedPageBreak/>
        <w:t>Таблица № 2</w:t>
      </w:r>
    </w:p>
    <w:p w:rsidR="009C666B" w:rsidRPr="00480729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b/>
          <w:bCs/>
          <w:color w:val="000000"/>
        </w:rPr>
        <w:t>Порядок принятия денежных обязательств текущего финансового года</w:t>
      </w:r>
    </w:p>
    <w:p w:rsidR="009C666B" w:rsidRPr="00480729" w:rsidRDefault="009C666B" w:rsidP="009C6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t> </w:t>
      </w:r>
    </w:p>
    <w:tbl>
      <w:tblPr>
        <w:tblW w:w="14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885"/>
        <w:gridCol w:w="2629"/>
        <w:gridCol w:w="2263"/>
        <w:gridCol w:w="2124"/>
        <w:gridCol w:w="1574"/>
        <w:gridCol w:w="1574"/>
      </w:tblGrid>
      <w:tr w:rsidR="009C666B" w:rsidRPr="00480729" w:rsidTr="009C66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Вид обязательства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Документ-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основание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Момент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отражения </w:t>
            </w:r>
            <w:r w:rsidRPr="00480729">
              <w:rPr>
                <w:rFonts w:ascii="Times New Roman" w:hAnsi="Times New Roman" w:cs="Times New Roman"/>
                <w:color w:val="000000"/>
              </w:rPr>
              <w:br/>
            </w: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Бухгалтерские записи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Дебет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Кредит</w:t>
            </w:r>
          </w:p>
        </w:tc>
      </w:tr>
      <w:tr w:rsidR="009C666B" w:rsidRPr="00480729" w:rsidTr="009C666B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9C666B" w:rsidRPr="00480729" w:rsidTr="009C666B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1. Денежные обязательства по контрактам (договорам)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Товарная накладная и (или) акт приемки-передачи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Контракты (договоры) на оказание коммунальных, эксплуатационных услуг, услуг связи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Счет, счет-фактура (согласно условиям контракта).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Акт оказания услуг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подтверждающих документов.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При задержке документации – дата поступления документации в бухгалтерию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начисленного обязательства за минусом ранее выплаченного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Акт выполненных работ. Справка о стоимости выполненных работ и затрат (форма КС-3)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Контракты (договоры) на выполнение иных работ (оказание иных услуг)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Акт выполненных работ (оказанных услуг).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 xml:space="preserve">Иной документ, подтверждающий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выполнение работ (оказание услуг)</w:t>
            </w: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Принятие денежного обязательства в том случае, если контрактом (договором) предусмотрена выплата аванса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Контракт (договор).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Счет на оплату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Дата, определенная условиями контракта (договора)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аванса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513F03"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2. Денежные обязательства по текущей деятельности учреждения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Денежные обязательства, связанные с оплатой труда</w:t>
            </w:r>
          </w:p>
        </w:tc>
      </w:tr>
      <w:tr w:rsidR="009C666B" w:rsidRPr="00480729" w:rsidTr="00256413">
        <w:trPr>
          <w:trHeight w:val="12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Выплата зарплаты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6413" w:rsidRDefault="009C666B" w:rsidP="0025641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  <w:r w:rsidR="0025641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C666B" w:rsidRPr="00480729" w:rsidRDefault="009C666B" w:rsidP="0025641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утверждения (подписания) соответствующих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Х.502.12.211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Расчетные ведомости (ф. 0504402).</w:t>
            </w:r>
          </w:p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Расчетно-платежные ведомости (ф. 0504401)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Х.502.12.213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Денежные обязательства по расчетам с подотчетными лицами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Выдача денежных средств под отчет сотруднику на приобретение товаров (работ, услуг) за наличный расчет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Письменное заявление на выдачу денежных средств под отчет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утверждения (подписания) заявления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Выдача денежных средств под отчет сотруднику при направлении в командировку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Приказ о направлении в командировку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подписания приказа руководителем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(выплат)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Корректировка ранее принятых денежных обязательств в момент принятия к учету авансового отчета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(ф. 0504505).Сумму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Авансовый отчет (ф. 0504505)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 xml:space="preserve">Дата утверждения авансового отчета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(ф. 0504505) руководителем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 xml:space="preserve">Корректировка обязательства: при перерасходе – в </w:t>
            </w:r>
            <w:r w:rsidRPr="00480729">
              <w:rPr>
                <w:rFonts w:ascii="Times New Roman" w:hAnsi="Times New Roman" w:cs="Times New Roman"/>
                <w:color w:val="000000"/>
              </w:rPr>
              <w:lastRenderedPageBreak/>
              <w:t>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Перерасход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Экономия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i/>
                <w:iCs/>
                <w:color w:val="000000"/>
              </w:rPr>
              <w:t>способом «Красное сторно»</w:t>
            </w:r>
          </w:p>
        </w:tc>
      </w:tr>
      <w:tr w:rsidR="009C666B" w:rsidRPr="00480729" w:rsidTr="009C66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513F0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2.3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b/>
                <w:bCs/>
                <w:color w:val="000000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Уплата налогов (налог на имущество, налог на прибыль, НДС)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Налоговые декларации, расчеты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Уплата всех видов сборов, пошлин, патентных платежей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Бухгалтерские справки (ф. 0504833) с приложением расчетов. Служебные записки (другие распоряжения руководителя)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Х.502.12.291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Уплата штрафных санкций и сумм, предписанных судом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25641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Исполнительный лист.</w:t>
            </w:r>
            <w:r w:rsidR="002564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Судебный приказ.</w:t>
            </w:r>
            <w:r w:rsidR="002564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Постановления судебных (следственных) органов.</w:t>
            </w:r>
            <w:r w:rsidR="002564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0729">
              <w:rPr>
                <w:rFonts w:ascii="Times New Roman" w:hAnsi="Times New Roman" w:cs="Times New Roman"/>
                <w:color w:val="000000"/>
              </w:rPr>
              <w:t>Иные документы, устанавливающие обязательства учреждения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принятия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256413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Х.502.11.290</w:t>
            </w:r>
            <w:r w:rsidRPr="00256413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Х.502.12.290</w:t>
            </w:r>
            <w:r w:rsidRPr="00256413">
              <w:rPr>
                <w:rFonts w:ascii="Times New Roman" w:hAnsi="Times New Roman" w:cs="Times New Roman"/>
                <w:color w:val="000000"/>
                <w:vertAlign w:val="superscript"/>
              </w:rPr>
              <w:t>&lt;1&gt;</w:t>
            </w:r>
          </w:p>
        </w:tc>
      </w:tr>
      <w:tr w:rsidR="009C666B" w:rsidRPr="00480729" w:rsidTr="009C66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2.3.4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Документы, являющиеся основанием для оплаты обязательств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Дата поступления документации в бухгалтерию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Сумма начисленных обязательств (платежей)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Х.502.11.ХХХ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Х.502.12.ХХХ</w:t>
            </w:r>
          </w:p>
        </w:tc>
      </w:tr>
      <w:tr w:rsidR="009C666B" w:rsidRPr="00480729" w:rsidTr="00256413">
        <w:trPr>
          <w:trHeight w:val="1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666B" w:rsidRPr="00480729" w:rsidRDefault="009C666B" w:rsidP="00513F03">
            <w:pPr>
              <w:rPr>
                <w:rFonts w:ascii="Times New Roman" w:hAnsi="Times New Roman" w:cs="Times New Roman"/>
                <w:color w:val="000000"/>
              </w:rPr>
            </w:pPr>
            <w:r w:rsidRPr="004807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9C666B" w:rsidRPr="00480729" w:rsidRDefault="009C666B" w:rsidP="009C666B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lastRenderedPageBreak/>
        <w:br/>
        <w:t>Х– 1–18 разряды номера счета бухгалтерского учета, которые формируются так:</w:t>
      </w:r>
      <w:r w:rsidRPr="00480729">
        <w:rPr>
          <w:rFonts w:ascii="Times New Roman" w:hAnsi="Times New Roman" w:cs="Times New Roman"/>
          <w:color w:val="000000"/>
        </w:rPr>
        <w:br/>
        <w:t>– в 1–4 разряде – код раздела, подраздела; 5–14 разделы – нули, если иное не предусмотрено целевым назначением средств; в 15–17 разрядах – виды расходов;</w:t>
      </w:r>
      <w:r w:rsidRPr="00480729">
        <w:rPr>
          <w:rFonts w:ascii="Times New Roman" w:hAnsi="Times New Roman" w:cs="Times New Roman"/>
          <w:color w:val="000000"/>
        </w:rPr>
        <w:br/>
        <w:t>– в 18 разряде – код вида финансового обеспечения.</w:t>
      </w:r>
    </w:p>
    <w:p w:rsidR="009C666B" w:rsidRPr="00480729" w:rsidRDefault="009C666B" w:rsidP="009C666B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t xml:space="preserve">ХХХ – </w:t>
      </w:r>
      <w:r w:rsidRPr="00480729">
        <w:rPr>
          <w:rFonts w:ascii="Times New Roman" w:hAnsi="Times New Roman" w:cs="Times New Roman"/>
          <w:color w:val="000000"/>
          <w:shd w:val="clear" w:color="auto" w:fill="FFFFFF"/>
        </w:rPr>
        <w:t>в структуре аналитических кодов вида выбытий, которые предусмотрены планом ФХД</w:t>
      </w:r>
      <w:r w:rsidRPr="00480729">
        <w:rPr>
          <w:rFonts w:ascii="Times New Roman" w:hAnsi="Times New Roman" w:cs="Times New Roman"/>
          <w:color w:val="000000"/>
        </w:rPr>
        <w:t>.</w:t>
      </w:r>
    </w:p>
    <w:p w:rsidR="009C666B" w:rsidRPr="00480729" w:rsidRDefault="009C666B" w:rsidP="009C666B">
      <w:pPr>
        <w:spacing w:after="0" w:line="240" w:lineRule="atLeas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  <w:vertAlign w:val="superscript"/>
        </w:rPr>
        <w:t>&lt;1&gt;</w:t>
      </w:r>
      <w:r w:rsidRPr="00480729">
        <w:rPr>
          <w:rFonts w:ascii="Times New Roman" w:hAnsi="Times New Roman" w:cs="Times New Roman"/>
          <w:color w:val="000000"/>
        </w:rPr>
        <w:t xml:space="preserve"> В разрезе подстатей КОСГУ.</w:t>
      </w:r>
    </w:p>
    <w:p w:rsidR="005245F0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5245F0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9C666B" w:rsidRDefault="009C666B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256413" w:rsidRDefault="00256413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</w:p>
    <w:p w:rsidR="005245F0" w:rsidRPr="00480729" w:rsidRDefault="005245F0" w:rsidP="00524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</w:rPr>
      </w:pPr>
      <w:r w:rsidRPr="00480729">
        <w:rPr>
          <w:rFonts w:ascii="Times New Roman" w:hAnsi="Times New Roman" w:cs="Times New Roman"/>
          <w:color w:val="000000"/>
        </w:rPr>
        <w:lastRenderedPageBreak/>
        <w:t xml:space="preserve">Таблица № </w:t>
      </w:r>
      <w:r w:rsidR="009C666B">
        <w:rPr>
          <w:rFonts w:ascii="Times New Roman" w:hAnsi="Times New Roman" w:cs="Times New Roman"/>
          <w:color w:val="000000"/>
        </w:rPr>
        <w:t>3</w:t>
      </w:r>
    </w:p>
    <w:p w:rsidR="00B66845" w:rsidRDefault="00B66845" w:rsidP="00D92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B6684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Порядок принятия обязательств (приняты</w:t>
      </w:r>
      <w:r w:rsidR="00D92BE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е, принимаемые</w:t>
      </w:r>
      <w:r w:rsidRPr="00B6684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, отложенные) в </w:t>
      </w:r>
      <w:r w:rsidR="00D92BE2" w:rsidRPr="00B6684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части договора или</w:t>
      </w:r>
      <w:r w:rsidRPr="00B6684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иного основания возникновения обязательств</w:t>
      </w:r>
      <w:r w:rsidR="00D92BE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для отражения документов в программе 1С: бухгалтерия</w:t>
      </w:r>
    </w:p>
    <w:p w:rsidR="00D92BE2" w:rsidRPr="00B66845" w:rsidRDefault="00D92BE2" w:rsidP="00D9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098"/>
        <w:gridCol w:w="9639"/>
      </w:tblGrid>
      <w:tr w:rsidR="00B66845" w:rsidRPr="00AB5973" w:rsidTr="009C666B">
        <w:trPr>
          <w:trHeight w:val="81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КОСГУ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D9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договора или иного возникновения обязательства</w:t>
            </w:r>
          </w:p>
        </w:tc>
      </w:tr>
      <w:tr w:rsidR="00B66845" w:rsidRPr="00AB5973" w:rsidTr="009C666B">
        <w:trPr>
          <w:trHeight w:val="45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и отчисления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1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24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«Заработная плата» в документе «Отражение заработной платы в учете» 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24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«262» 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2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310,340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66845" w:rsidRPr="00AB5973" w:rsidTr="009C666B">
        <w:trPr>
          <w:trHeight w:val="9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B66845" w:rsidP="00B6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212,226 и др. в части авансовых отчетов по командировочным расходам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845" w:rsidRPr="00D92BE2" w:rsidRDefault="0024339A" w:rsidP="00B6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B66845" w:rsidRPr="00D92B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Командировочные расходы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AB6563" w:rsidRDefault="00AB6563" w:rsidP="009C66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6563" w:rsidSect="009C666B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45" w:rsidRDefault="00B66845" w:rsidP="00B66845">
      <w:pPr>
        <w:spacing w:after="0" w:line="240" w:lineRule="auto"/>
      </w:pPr>
      <w:r>
        <w:separator/>
      </w:r>
    </w:p>
  </w:endnote>
  <w:endnote w:type="continuationSeparator" w:id="0">
    <w:p w:rsidR="00B66845" w:rsidRDefault="00B66845" w:rsidP="00B6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45" w:rsidRDefault="00B66845" w:rsidP="00B66845">
      <w:pPr>
        <w:spacing w:after="0" w:line="240" w:lineRule="auto"/>
      </w:pPr>
      <w:r>
        <w:separator/>
      </w:r>
    </w:p>
  </w:footnote>
  <w:footnote w:type="continuationSeparator" w:id="0">
    <w:p w:rsidR="00B66845" w:rsidRDefault="00B66845" w:rsidP="00B66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45"/>
    <w:rsid w:val="000B25C0"/>
    <w:rsid w:val="00224E61"/>
    <w:rsid w:val="0024339A"/>
    <w:rsid w:val="00256413"/>
    <w:rsid w:val="005245F0"/>
    <w:rsid w:val="007C1616"/>
    <w:rsid w:val="009C666B"/>
    <w:rsid w:val="00AB5973"/>
    <w:rsid w:val="00AB6563"/>
    <w:rsid w:val="00B66845"/>
    <w:rsid w:val="00D92BE2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2EFA-9956-4A10-B7DE-9DF5735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68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B66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845"/>
  </w:style>
  <w:style w:type="character" w:customStyle="1" w:styleId="fill">
    <w:name w:val="fill"/>
    <w:basedOn w:val="a0"/>
    <w:rsid w:val="009C666B"/>
    <w:rPr>
      <w:b/>
      <w:bCs/>
      <w:i/>
      <w:iCs/>
      <w:color w:val="FF0000"/>
    </w:rPr>
  </w:style>
  <w:style w:type="paragraph" w:customStyle="1" w:styleId="ConsPlusNormal">
    <w:name w:val="ConsPlusNormal"/>
    <w:rsid w:val="000B2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69DA-42C7-4BA3-ACE7-00D0C4C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Юлия Викторовна</dc:creator>
  <cp:keywords/>
  <dc:description/>
  <cp:lastModifiedBy>Григорян Ангелина Хореновна</cp:lastModifiedBy>
  <cp:revision>9</cp:revision>
  <dcterms:created xsi:type="dcterms:W3CDTF">2021-03-16T07:45:00Z</dcterms:created>
  <dcterms:modified xsi:type="dcterms:W3CDTF">2021-04-29T10:33:00Z</dcterms:modified>
</cp:coreProperties>
</file>